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347B" w14:textId="77777777" w:rsidR="008758DD" w:rsidRPr="0095073A" w:rsidRDefault="008758DD" w:rsidP="008758DD">
      <w:pPr>
        <w:pStyle w:val="Ttulo1"/>
        <w:jc w:val="center"/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>Ejercicio de aplicación: Estado de flujo de efectivo.</w:t>
      </w:r>
    </w:p>
    <w:p w14:paraId="59DA455F" w14:textId="77777777" w:rsidR="0095073A" w:rsidRDefault="0095073A" w:rsidP="008758DD">
      <w:pPr>
        <w:rPr>
          <w:rFonts w:ascii="Aptos" w:hAnsi="Aptos"/>
          <w:b/>
          <w:bCs/>
        </w:rPr>
      </w:pPr>
    </w:p>
    <w:p w14:paraId="7B6FACE6" w14:textId="6640AA83" w:rsidR="002F3806" w:rsidRPr="0095073A" w:rsidRDefault="002F3806" w:rsidP="008758DD">
      <w:pPr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>CONCEPTO.</w:t>
      </w:r>
    </w:p>
    <w:p w14:paraId="0648DBC9" w14:textId="4BBBA1E1" w:rsidR="002F3806" w:rsidRPr="0095073A" w:rsidRDefault="002F3806" w:rsidP="0056463E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El Estado de </w:t>
      </w:r>
      <w:r w:rsidR="00664974" w:rsidRPr="0095073A">
        <w:rPr>
          <w:rFonts w:ascii="Aptos" w:hAnsi="Aptos"/>
        </w:rPr>
        <w:t>f</w:t>
      </w:r>
      <w:r w:rsidRPr="0095073A">
        <w:rPr>
          <w:rFonts w:ascii="Aptos" w:hAnsi="Aptos"/>
        </w:rPr>
        <w:t xml:space="preserve">lujo de </w:t>
      </w:r>
      <w:r w:rsidR="00664974" w:rsidRPr="0095073A">
        <w:rPr>
          <w:rFonts w:ascii="Aptos" w:hAnsi="Aptos"/>
        </w:rPr>
        <w:t>e</w:t>
      </w:r>
      <w:r w:rsidRPr="0095073A">
        <w:rPr>
          <w:rFonts w:ascii="Aptos" w:hAnsi="Aptos"/>
        </w:rPr>
        <w:t>fectivo es un</w:t>
      </w:r>
      <w:r w:rsidR="00DE283E" w:rsidRPr="0095073A">
        <w:rPr>
          <w:rFonts w:ascii="Aptos" w:hAnsi="Aptos"/>
        </w:rPr>
        <w:t xml:space="preserve"> </w:t>
      </w:r>
      <w:r w:rsidR="0056463E" w:rsidRPr="0095073A">
        <w:rPr>
          <w:rFonts w:ascii="Aptos" w:hAnsi="Aptos"/>
        </w:rPr>
        <w:t>e</w:t>
      </w:r>
      <w:r w:rsidRPr="0095073A">
        <w:rPr>
          <w:rFonts w:ascii="Aptos" w:hAnsi="Aptos"/>
        </w:rPr>
        <w:t xml:space="preserve">stado </w:t>
      </w:r>
      <w:r w:rsidR="00664974" w:rsidRPr="0095073A">
        <w:rPr>
          <w:rFonts w:ascii="Aptos" w:hAnsi="Aptos"/>
        </w:rPr>
        <w:t>f</w:t>
      </w:r>
      <w:r w:rsidRPr="0095073A">
        <w:rPr>
          <w:rFonts w:ascii="Aptos" w:hAnsi="Aptos"/>
        </w:rPr>
        <w:t xml:space="preserve">inanciero </w:t>
      </w:r>
      <w:r w:rsidR="00664974" w:rsidRPr="0095073A">
        <w:rPr>
          <w:rFonts w:ascii="Aptos" w:hAnsi="Aptos"/>
        </w:rPr>
        <w:t>b</w:t>
      </w:r>
      <w:r w:rsidRPr="0095073A">
        <w:rPr>
          <w:rFonts w:ascii="Aptos" w:hAnsi="Aptos"/>
        </w:rPr>
        <w:t xml:space="preserve">ásico que muestra el efectivo generado y utilizado en las actividades de operación, inversión y </w:t>
      </w:r>
      <w:r w:rsidR="006A45FD" w:rsidRPr="0095073A">
        <w:rPr>
          <w:rFonts w:ascii="Aptos" w:hAnsi="Aptos"/>
        </w:rPr>
        <w:t>financiación</w:t>
      </w:r>
      <w:r w:rsidRPr="0095073A">
        <w:rPr>
          <w:rFonts w:ascii="Aptos" w:hAnsi="Aptos"/>
        </w:rPr>
        <w:t xml:space="preserve">. Estas actividades se </w:t>
      </w:r>
      <w:proofErr w:type="spellStart"/>
      <w:r w:rsidRPr="0095073A">
        <w:rPr>
          <w:rFonts w:ascii="Aptos" w:hAnsi="Aptos"/>
        </w:rPr>
        <w:t>reﬂejan</w:t>
      </w:r>
      <w:proofErr w:type="spellEnd"/>
      <w:r w:rsidRPr="0095073A">
        <w:rPr>
          <w:rFonts w:ascii="Aptos" w:hAnsi="Aptos"/>
        </w:rPr>
        <w:t xml:space="preserve"> particularmente en otro estado </w:t>
      </w:r>
      <w:proofErr w:type="spellStart"/>
      <w:r w:rsidRPr="0095073A">
        <w:rPr>
          <w:rFonts w:ascii="Aptos" w:hAnsi="Aptos"/>
        </w:rPr>
        <w:t>ﬁnanciero</w:t>
      </w:r>
      <w:proofErr w:type="spellEnd"/>
      <w:r w:rsidRPr="0095073A">
        <w:rPr>
          <w:rFonts w:ascii="Aptos" w:hAnsi="Aptos"/>
        </w:rPr>
        <w:t xml:space="preserve"> básico como lo es </w:t>
      </w:r>
      <w:r w:rsidR="00DE0AEC" w:rsidRPr="0095073A">
        <w:rPr>
          <w:rFonts w:ascii="Aptos" w:hAnsi="Aptos"/>
        </w:rPr>
        <w:t>e</w:t>
      </w:r>
      <w:r w:rsidRPr="0095073A">
        <w:rPr>
          <w:rFonts w:ascii="Aptos" w:hAnsi="Aptos"/>
        </w:rPr>
        <w:t xml:space="preserve">l Estado de </w:t>
      </w:r>
      <w:r w:rsidR="0095073A" w:rsidRPr="0095073A">
        <w:rPr>
          <w:rFonts w:ascii="Aptos" w:hAnsi="Aptos"/>
        </w:rPr>
        <w:t>situación</w:t>
      </w:r>
      <w:r w:rsidRPr="0095073A">
        <w:rPr>
          <w:rFonts w:ascii="Aptos" w:hAnsi="Aptos"/>
        </w:rPr>
        <w:t xml:space="preserve"> </w:t>
      </w:r>
      <w:r w:rsidR="00DE0AEC" w:rsidRPr="0095073A">
        <w:rPr>
          <w:rFonts w:ascii="Aptos" w:hAnsi="Aptos"/>
        </w:rPr>
        <w:t>f</w:t>
      </w:r>
      <w:r w:rsidRPr="0095073A">
        <w:rPr>
          <w:rFonts w:ascii="Aptos" w:hAnsi="Aptos"/>
        </w:rPr>
        <w:t>inanciera</w:t>
      </w:r>
      <w:r w:rsidR="00DE0AEC" w:rsidRPr="0095073A">
        <w:rPr>
          <w:rFonts w:ascii="Aptos" w:hAnsi="Aptos"/>
        </w:rPr>
        <w:t>.</w:t>
      </w:r>
    </w:p>
    <w:p w14:paraId="40FF924D" w14:textId="59EAC726" w:rsidR="002F3806" w:rsidRPr="0095073A" w:rsidRDefault="002F3806">
      <w:pPr>
        <w:rPr>
          <w:rFonts w:ascii="Aptos" w:hAnsi="Aptos"/>
        </w:rPr>
      </w:pPr>
    </w:p>
    <w:p w14:paraId="1EE6E256" w14:textId="7816A9C8" w:rsidR="002F3806" w:rsidRPr="0095073A" w:rsidRDefault="002F3806">
      <w:pPr>
        <w:rPr>
          <w:rFonts w:ascii="Aptos" w:hAnsi="Aptos"/>
        </w:rPr>
      </w:pPr>
      <w:r w:rsidRPr="0095073A">
        <w:rPr>
          <w:rFonts w:ascii="Aptos" w:hAnsi="Aptos"/>
          <w:noProof/>
        </w:rPr>
        <w:drawing>
          <wp:inline distT="0" distB="0" distL="0" distR="0" wp14:anchorId="3F250653" wp14:editId="5BA01C87">
            <wp:extent cx="5220335" cy="20647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93" cy="20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14737" w14:textId="07E48AC0" w:rsidR="002C51D1" w:rsidRPr="0095073A" w:rsidRDefault="002C51D1" w:rsidP="002C51D1">
      <w:pPr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>ACTIVIDADES DE OPERACIÓN.</w:t>
      </w:r>
    </w:p>
    <w:p w14:paraId="05F5E346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Las actividades de operación, se </w:t>
      </w:r>
      <w:proofErr w:type="spellStart"/>
      <w:r w:rsidRPr="0095073A">
        <w:rPr>
          <w:rFonts w:ascii="Aptos" w:hAnsi="Aptos"/>
        </w:rPr>
        <w:t>reﬁeren</w:t>
      </w:r>
      <w:proofErr w:type="spellEnd"/>
      <w:r w:rsidRPr="0095073A">
        <w:rPr>
          <w:rFonts w:ascii="Aptos" w:hAnsi="Aptos"/>
        </w:rPr>
        <w:t xml:space="preserve"> básicamente aquellas actividades relacionadas con el desarrollo y puesta en marcha del objeto social o actividad principal de la empresa, con esto nos referimos a la producción o comercialización de sus bienes Y/o la prestación de servicios.</w:t>
      </w:r>
    </w:p>
    <w:p w14:paraId="76AD2919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Dentro de esas actividades podemos considerar la compra y venta de mercancías. Los pagos de servicios básicos, pago de planillas de sueldo, impuestos, papelería, etc. En esta </w:t>
      </w:r>
      <w:proofErr w:type="spellStart"/>
      <w:r w:rsidRPr="0095073A">
        <w:rPr>
          <w:rFonts w:ascii="Aptos" w:hAnsi="Aptos"/>
        </w:rPr>
        <w:t>clasiﬁcación</w:t>
      </w:r>
      <w:proofErr w:type="spellEnd"/>
      <w:r w:rsidRPr="0095073A">
        <w:rPr>
          <w:rFonts w:ascii="Aptos" w:hAnsi="Aptos"/>
        </w:rPr>
        <w:t xml:space="preserve"> podemos mencionar cuentas tales como cuentas por cobrar y por pagar, gastos pagados por anticipado, los pasivos relacionados con los pagos de la planilla de sueldos, los impuestos, etc.</w:t>
      </w:r>
    </w:p>
    <w:p w14:paraId="23B87AAD" w14:textId="41957983" w:rsidR="002C51D1" w:rsidRPr="0095073A" w:rsidRDefault="002C51D1" w:rsidP="002C51D1">
      <w:pPr>
        <w:rPr>
          <w:rFonts w:ascii="Aptos" w:hAnsi="Aptos"/>
          <w:b/>
          <w:bCs/>
        </w:rPr>
      </w:pPr>
      <w:r w:rsidRPr="0095073A">
        <w:rPr>
          <w:rFonts w:ascii="Aptos" w:hAnsi="Aptos"/>
        </w:rPr>
        <w:t xml:space="preserve"> </w:t>
      </w:r>
      <w:r w:rsidRPr="0095073A">
        <w:rPr>
          <w:rFonts w:ascii="Aptos" w:hAnsi="Aptos"/>
          <w:b/>
          <w:bCs/>
        </w:rPr>
        <w:t xml:space="preserve">ACTIVIDADES DE </w:t>
      </w:r>
      <w:r w:rsidR="00DE0AEC" w:rsidRPr="0095073A">
        <w:rPr>
          <w:rFonts w:ascii="Aptos" w:hAnsi="Aptos"/>
          <w:b/>
          <w:bCs/>
        </w:rPr>
        <w:t>INVERSIÓN</w:t>
      </w:r>
      <w:r w:rsidRPr="0095073A">
        <w:rPr>
          <w:rFonts w:ascii="Aptos" w:hAnsi="Aptos"/>
          <w:b/>
          <w:bCs/>
        </w:rPr>
        <w:t>.</w:t>
      </w:r>
    </w:p>
    <w:p w14:paraId="77470354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Las actividades de inversión hacen referencia a las inversiones que realiza la empresa en activos </w:t>
      </w:r>
      <w:proofErr w:type="spellStart"/>
      <w:r w:rsidRPr="0095073A">
        <w:rPr>
          <w:rFonts w:ascii="Aptos" w:hAnsi="Aptos"/>
        </w:rPr>
        <w:t>ﬁjos</w:t>
      </w:r>
      <w:proofErr w:type="spellEnd"/>
      <w:r w:rsidRPr="0095073A">
        <w:rPr>
          <w:rFonts w:ascii="Aptos" w:hAnsi="Aptos"/>
        </w:rPr>
        <w:t>, ya sea esta operación de compra y venta, adquisición de inversiones en otras empresas, compra de títulos valores, etc.</w:t>
      </w:r>
    </w:p>
    <w:p w14:paraId="7A57AE77" w14:textId="77777777" w:rsidR="002C51D1" w:rsidRPr="0095073A" w:rsidRDefault="002C51D1" w:rsidP="002C51D1">
      <w:pPr>
        <w:jc w:val="both"/>
        <w:rPr>
          <w:rFonts w:ascii="Aptos" w:hAnsi="Aptos"/>
        </w:rPr>
      </w:pPr>
    </w:p>
    <w:p w14:paraId="1787CBFC" w14:textId="146A09CB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>En este apartado podemos incluir todas las compras que la empresa realice y que sean diferentes a los inventarios y gastos, destinados al mantenimiento o incremento a la capacidad productiva de la empresa. Las cuentas que podemos citar para este caso serian. La propiedad planta y equipo, intangibles y las inversiones permanentes.</w:t>
      </w:r>
    </w:p>
    <w:p w14:paraId="2D16ACFC" w14:textId="77777777" w:rsidR="002C51D1" w:rsidRPr="0095073A" w:rsidRDefault="002C51D1" w:rsidP="002C51D1">
      <w:pPr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lastRenderedPageBreak/>
        <w:t>ACTIVIDADES DE FINANCIAMIENTO.</w:t>
      </w:r>
    </w:p>
    <w:p w14:paraId="59F71B08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Las actividades de </w:t>
      </w:r>
      <w:proofErr w:type="spellStart"/>
      <w:r w:rsidRPr="0095073A">
        <w:rPr>
          <w:rFonts w:ascii="Aptos" w:hAnsi="Aptos"/>
        </w:rPr>
        <w:t>ﬁnanciamiento</w:t>
      </w:r>
      <w:proofErr w:type="spellEnd"/>
      <w:r w:rsidRPr="0095073A">
        <w:rPr>
          <w:rFonts w:ascii="Aptos" w:hAnsi="Aptos"/>
        </w:rPr>
        <w:t xml:space="preserve"> se </w:t>
      </w:r>
      <w:proofErr w:type="spellStart"/>
      <w:r w:rsidRPr="0095073A">
        <w:rPr>
          <w:rFonts w:ascii="Aptos" w:hAnsi="Aptos"/>
        </w:rPr>
        <w:t>reﬁeren</w:t>
      </w:r>
      <w:proofErr w:type="spellEnd"/>
      <w:r w:rsidRPr="0095073A">
        <w:rPr>
          <w:rFonts w:ascii="Aptos" w:hAnsi="Aptos"/>
        </w:rPr>
        <w:t xml:space="preserve"> a la adquisición de recursos para la empresa, que bien pueden ser de terceros (pasivos) o de sus socios (patrimonio).</w:t>
      </w:r>
    </w:p>
    <w:p w14:paraId="407FAC33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En estas actividades de </w:t>
      </w:r>
      <w:proofErr w:type="spellStart"/>
      <w:r w:rsidRPr="0095073A">
        <w:rPr>
          <w:rFonts w:ascii="Aptos" w:hAnsi="Aptos"/>
        </w:rPr>
        <w:t>ﬁnanciación</w:t>
      </w:r>
      <w:proofErr w:type="spellEnd"/>
      <w:r w:rsidRPr="0095073A">
        <w:rPr>
          <w:rFonts w:ascii="Aptos" w:hAnsi="Aptos"/>
        </w:rPr>
        <w:t xml:space="preserve"> debemos de excluir los pasivos que corresponden a las actividades de operación, es decir, proveedores, pasivos laborales, impuestos, etc.</w:t>
      </w:r>
    </w:p>
    <w:p w14:paraId="7CFDF711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Podemos decir que este tipo de actividades la conforman las obligaciones </w:t>
      </w:r>
      <w:proofErr w:type="spellStart"/>
      <w:r w:rsidRPr="0095073A">
        <w:rPr>
          <w:rFonts w:ascii="Aptos" w:hAnsi="Aptos"/>
        </w:rPr>
        <w:t>ﬁnancieras</w:t>
      </w:r>
      <w:proofErr w:type="spellEnd"/>
      <w:r w:rsidRPr="0095073A">
        <w:rPr>
          <w:rFonts w:ascii="Aptos" w:hAnsi="Aptos"/>
        </w:rPr>
        <w:t xml:space="preserve"> a largo plazo y la colocación de bonos, la capitalización de la empresa mediante nuevo aporte de los socios, o la colocación de acciones para incorporar nuevos socios.</w:t>
      </w:r>
    </w:p>
    <w:p w14:paraId="291D53A4" w14:textId="69A3F4D5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>El objetivo del Flujo de efectivo consiste en determinar la capacidad de la empresa para generar efectivo y en esa medida poder cumplir con sus obligaciones y tener una visión de futuro con sus proyectos de inversión y expansión,</w:t>
      </w:r>
    </w:p>
    <w:p w14:paraId="5F1156FC" w14:textId="6A5241D4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Por otra parte, el </w:t>
      </w:r>
      <w:proofErr w:type="spellStart"/>
      <w:r w:rsidRPr="0095073A">
        <w:rPr>
          <w:rFonts w:ascii="Aptos" w:hAnsi="Aptos"/>
        </w:rPr>
        <w:t>ﬂujo</w:t>
      </w:r>
      <w:proofErr w:type="spellEnd"/>
      <w:r w:rsidRPr="0095073A">
        <w:rPr>
          <w:rFonts w:ascii="Aptos" w:hAnsi="Aptos"/>
        </w:rPr>
        <w:t xml:space="preserve"> de efectivo permite realizar un estudio o análisis </w:t>
      </w:r>
    </w:p>
    <w:p w14:paraId="3742E68D" w14:textId="77777777" w:rsidR="002C51D1" w:rsidRPr="0095073A" w:rsidRDefault="002C51D1" w:rsidP="002C51D1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de cada una de las partidas con incidencia en la generación de efectivo, información que puede ser de gran utilidad para el diseño de políticas y estrategias que le permitan a la organización la utilización de recursos de manera </w:t>
      </w:r>
      <w:proofErr w:type="spellStart"/>
      <w:r w:rsidRPr="0095073A">
        <w:rPr>
          <w:rFonts w:ascii="Aptos" w:hAnsi="Aptos"/>
        </w:rPr>
        <w:t>eﬁciente</w:t>
      </w:r>
      <w:proofErr w:type="spellEnd"/>
      <w:r w:rsidRPr="0095073A">
        <w:rPr>
          <w:rFonts w:ascii="Aptos" w:hAnsi="Aptos"/>
        </w:rPr>
        <w:t>.</w:t>
      </w:r>
    </w:p>
    <w:p w14:paraId="315A16A7" w14:textId="13FC4E1F" w:rsidR="002F3806" w:rsidRPr="0095073A" w:rsidRDefault="002F3806" w:rsidP="002F3806">
      <w:pPr>
        <w:rPr>
          <w:rFonts w:ascii="Aptos" w:hAnsi="Aptos"/>
        </w:rPr>
      </w:pPr>
    </w:p>
    <w:p w14:paraId="5D65B15F" w14:textId="39C40E01" w:rsidR="002F3806" w:rsidRPr="0095073A" w:rsidRDefault="002F3806" w:rsidP="002F3806">
      <w:pPr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>FLUJO DE EFECTIVO MÉTODO INDIRECTO.</w:t>
      </w:r>
    </w:p>
    <w:p w14:paraId="21527B42" w14:textId="77777777" w:rsidR="002F3806" w:rsidRPr="0095073A" w:rsidRDefault="002F3806" w:rsidP="002F3806">
      <w:pPr>
        <w:rPr>
          <w:rFonts w:ascii="Aptos" w:hAnsi="Aptos"/>
        </w:rPr>
      </w:pPr>
      <w:r w:rsidRPr="0095073A">
        <w:rPr>
          <w:rFonts w:ascii="Aptos" w:hAnsi="Aptos"/>
        </w:rPr>
        <w:t xml:space="preserve">En el método indirecto, el </w:t>
      </w:r>
      <w:proofErr w:type="spellStart"/>
      <w:r w:rsidRPr="0095073A">
        <w:rPr>
          <w:rFonts w:ascii="Aptos" w:hAnsi="Aptos"/>
        </w:rPr>
        <w:t>ﬂujo</w:t>
      </w:r>
      <w:proofErr w:type="spellEnd"/>
      <w:r w:rsidRPr="0095073A">
        <w:rPr>
          <w:rFonts w:ascii="Aptos" w:hAnsi="Aptos"/>
        </w:rPr>
        <w:t xml:space="preserve"> de efectivo neto por actividades de operación se determina ajustando el resultado, en términos netos, por los efectos de:</w:t>
      </w:r>
    </w:p>
    <w:p w14:paraId="22346BF5" w14:textId="77777777" w:rsidR="002F3806" w:rsidRPr="0095073A" w:rsidRDefault="002F3806" w:rsidP="002F3806">
      <w:pPr>
        <w:rPr>
          <w:rFonts w:ascii="Aptos" w:hAnsi="Aptos"/>
        </w:rPr>
      </w:pPr>
      <w:r w:rsidRPr="0095073A">
        <w:rPr>
          <w:rFonts w:ascii="Aptos" w:hAnsi="Aptos"/>
        </w:rPr>
        <w:t>Los cambios durante el período en los inventarios y en el derecho por cobrar y obligaciones por pagar de las actividades de operación</w:t>
      </w:r>
    </w:p>
    <w:p w14:paraId="501E698C" w14:textId="70B444D8" w:rsidR="002F3806" w:rsidRPr="0095073A" w:rsidRDefault="002F3806" w:rsidP="002F3806">
      <w:pPr>
        <w:rPr>
          <w:rFonts w:ascii="Aptos" w:hAnsi="Aptos"/>
        </w:rPr>
      </w:pPr>
      <w:r w:rsidRPr="0095073A">
        <w:rPr>
          <w:rFonts w:ascii="Aptos" w:hAnsi="Aptos"/>
        </w:rPr>
        <w:t xml:space="preserve">Las partidas sin </w:t>
      </w:r>
      <w:proofErr w:type="spellStart"/>
      <w:r w:rsidRPr="0095073A">
        <w:rPr>
          <w:rFonts w:ascii="Aptos" w:hAnsi="Aptos"/>
        </w:rPr>
        <w:t>reﬂejo</w:t>
      </w:r>
      <w:proofErr w:type="spellEnd"/>
      <w:r w:rsidRPr="0095073A">
        <w:rPr>
          <w:rFonts w:ascii="Aptos" w:hAnsi="Aptos"/>
        </w:rPr>
        <w:t xml:space="preserve"> en el efectivo, tales como:</w:t>
      </w:r>
    </w:p>
    <w:p w14:paraId="29744DA7" w14:textId="77777777" w:rsidR="002C51D1" w:rsidRPr="0095073A" w:rsidRDefault="002C51D1" w:rsidP="002C51D1">
      <w:pPr>
        <w:rPr>
          <w:rFonts w:ascii="Aptos" w:hAnsi="Aptos"/>
        </w:rPr>
      </w:pPr>
      <w:r w:rsidRPr="0095073A">
        <w:rPr>
          <w:rFonts w:ascii="Aptos" w:hAnsi="Aptos"/>
        </w:rPr>
        <w:t xml:space="preserve">depreciación, provisiones, impuestos diferidos, ingresos acumulados </w:t>
      </w:r>
    </w:p>
    <w:p w14:paraId="56A31AE7" w14:textId="77777777" w:rsidR="002C51D1" w:rsidRPr="0095073A" w:rsidRDefault="002C51D1" w:rsidP="002C51D1">
      <w:pPr>
        <w:rPr>
          <w:rFonts w:ascii="Aptos" w:hAnsi="Aptos"/>
        </w:rPr>
      </w:pPr>
      <w:r w:rsidRPr="0095073A">
        <w:rPr>
          <w:rFonts w:ascii="Aptos" w:hAnsi="Aptos"/>
        </w:rPr>
        <w:t xml:space="preserve">Cualesquiera otras partidas cuyos efectos monetarios se relacionen con inversiones o </w:t>
      </w:r>
      <w:proofErr w:type="spellStart"/>
      <w:r w:rsidRPr="0095073A">
        <w:rPr>
          <w:rFonts w:ascii="Aptos" w:hAnsi="Aptos"/>
        </w:rPr>
        <w:t>ﬁnanciación</w:t>
      </w:r>
      <w:proofErr w:type="spellEnd"/>
    </w:p>
    <w:p w14:paraId="6372746F" w14:textId="0E5C1277" w:rsidR="002C51D1" w:rsidRPr="0095073A" w:rsidRDefault="002C51D1" w:rsidP="002C51D1">
      <w:pPr>
        <w:rPr>
          <w:rFonts w:ascii="Aptos" w:hAnsi="Aptos"/>
        </w:rPr>
      </w:pPr>
      <w:r w:rsidRPr="0095073A">
        <w:rPr>
          <w:rFonts w:ascii="Aptos" w:hAnsi="Aptos"/>
          <w:b/>
          <w:bCs/>
        </w:rPr>
        <w:t>ELEMENTOS NECESARIOS PARA SU ELABORACIÓN</w:t>
      </w:r>
      <w:r w:rsidRPr="0095073A">
        <w:rPr>
          <w:rFonts w:ascii="Aptos" w:hAnsi="Aptos"/>
        </w:rPr>
        <w:br/>
        <w:t>Para poder realzar el Estado de Flujo de Efectivo se hace necesario de los siguientes elementos:</w:t>
      </w:r>
    </w:p>
    <w:p w14:paraId="38E9B020" w14:textId="5888109E" w:rsidR="002C51D1" w:rsidRPr="0095073A" w:rsidRDefault="002C51D1" w:rsidP="002C51D1">
      <w:pPr>
        <w:rPr>
          <w:rFonts w:ascii="Aptos" w:hAnsi="Aptos"/>
        </w:rPr>
      </w:pPr>
      <w:r w:rsidRPr="0095073A">
        <w:rPr>
          <w:rFonts w:ascii="Aptos" w:hAnsi="Aptos"/>
        </w:rPr>
        <w:t xml:space="preserve">1- Estado de Situación Financiera del Ejercicio anterior </w:t>
      </w:r>
      <w:proofErr w:type="spellStart"/>
      <w:r w:rsidRPr="0095073A">
        <w:rPr>
          <w:rFonts w:ascii="Aptos" w:hAnsi="Aptos"/>
        </w:rPr>
        <w:t>20</w:t>
      </w:r>
      <w:r w:rsidR="00EE152E">
        <w:rPr>
          <w:rFonts w:ascii="Aptos" w:hAnsi="Aptos"/>
        </w:rPr>
        <w:t>X1</w:t>
      </w:r>
      <w:proofErr w:type="spellEnd"/>
      <w:r w:rsidRPr="0095073A">
        <w:rPr>
          <w:rFonts w:ascii="Aptos" w:hAnsi="Aptos"/>
        </w:rPr>
        <w:t xml:space="preserve">- Estado de Situación Financiera del presente ejercicio </w:t>
      </w:r>
      <w:proofErr w:type="spellStart"/>
      <w:r w:rsidRPr="0095073A">
        <w:rPr>
          <w:rFonts w:ascii="Aptos" w:hAnsi="Aptos"/>
        </w:rPr>
        <w:t>20</w:t>
      </w:r>
      <w:r w:rsidR="00EE152E">
        <w:rPr>
          <w:rFonts w:ascii="Aptos" w:hAnsi="Aptos"/>
        </w:rPr>
        <w:t>X2</w:t>
      </w:r>
      <w:r w:rsidRPr="0095073A">
        <w:rPr>
          <w:rFonts w:ascii="Aptos" w:hAnsi="Aptos"/>
        </w:rPr>
        <w:t>3</w:t>
      </w:r>
      <w:proofErr w:type="spellEnd"/>
      <w:r w:rsidRPr="0095073A">
        <w:rPr>
          <w:rFonts w:ascii="Aptos" w:hAnsi="Aptos"/>
        </w:rPr>
        <w:t>- Estado de Resultado del presente ejercicio.</w:t>
      </w:r>
    </w:p>
    <w:p w14:paraId="78168161" w14:textId="77777777" w:rsidR="002C51D1" w:rsidRPr="0095073A" w:rsidRDefault="002C51D1" w:rsidP="002C51D1">
      <w:pPr>
        <w:rPr>
          <w:rFonts w:ascii="Aptos" w:hAnsi="Aptos"/>
        </w:rPr>
      </w:pPr>
    </w:p>
    <w:p w14:paraId="7DC1D6F3" w14:textId="2568BE43" w:rsidR="002C51D1" w:rsidRPr="0095073A" w:rsidRDefault="002C51D1" w:rsidP="002C51D1">
      <w:pPr>
        <w:rPr>
          <w:rFonts w:ascii="Aptos" w:hAnsi="Aptos"/>
        </w:rPr>
      </w:pPr>
      <w:r w:rsidRPr="0095073A">
        <w:rPr>
          <w:rFonts w:ascii="Aptos" w:hAnsi="Aptos"/>
        </w:rPr>
        <w:t>Para efectos prácticos utilizaremos los siguientes datos:</w:t>
      </w:r>
    </w:p>
    <w:p w14:paraId="3E57DD84" w14:textId="77777777" w:rsidR="00C3002B" w:rsidRDefault="00C3002B" w:rsidP="002C51D1">
      <w:pPr>
        <w:rPr>
          <w:rFonts w:ascii="Aptos" w:hAnsi="Aptos"/>
        </w:rPr>
      </w:pPr>
    </w:p>
    <w:p w14:paraId="4E5507F8" w14:textId="77777777" w:rsidR="006A45FD" w:rsidRPr="0095073A" w:rsidRDefault="006A45FD" w:rsidP="002C51D1">
      <w:pPr>
        <w:rPr>
          <w:rFonts w:ascii="Aptos" w:hAnsi="Aptos"/>
        </w:rPr>
      </w:pPr>
    </w:p>
    <w:tbl>
      <w:tblPr>
        <w:tblW w:w="8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201"/>
        <w:gridCol w:w="1606"/>
        <w:gridCol w:w="3256"/>
      </w:tblGrid>
      <w:tr w:rsidR="00B70D89" w:rsidRPr="00B70D89" w14:paraId="5904B94D" w14:textId="77777777" w:rsidTr="00B70D89">
        <w:trPr>
          <w:trHeight w:val="288"/>
        </w:trPr>
        <w:tc>
          <w:tcPr>
            <w:tcW w:w="81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BB27A26" w14:textId="77777777" w:rsidR="00B70D89" w:rsidRPr="00B70D89" w:rsidRDefault="00B70D89" w:rsidP="00B70D8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"Detallitos, S.A."</w:t>
            </w:r>
          </w:p>
        </w:tc>
      </w:tr>
      <w:tr w:rsidR="00B70D89" w:rsidRPr="00B70D89" w14:paraId="7DFDC773" w14:textId="77777777" w:rsidTr="00B70D89">
        <w:trPr>
          <w:trHeight w:val="288"/>
        </w:trPr>
        <w:tc>
          <w:tcPr>
            <w:tcW w:w="81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545B357" w14:textId="77777777" w:rsidR="00B70D89" w:rsidRPr="00B70D89" w:rsidRDefault="00B70D89" w:rsidP="00B70D8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Balance general comparativo por los ejercicios que terminan </w:t>
            </w:r>
          </w:p>
        </w:tc>
      </w:tr>
      <w:tr w:rsidR="00B70D89" w:rsidRPr="00B70D89" w14:paraId="32E29F85" w14:textId="77777777" w:rsidTr="00B70D89">
        <w:trPr>
          <w:trHeight w:val="300"/>
        </w:trPr>
        <w:tc>
          <w:tcPr>
            <w:tcW w:w="81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BD9857C" w14:textId="77777777" w:rsidR="00B70D89" w:rsidRPr="00B70D89" w:rsidRDefault="00B70D89" w:rsidP="00B70D8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al 31 de diciembre de </w:t>
            </w:r>
            <w:proofErr w:type="spellStart"/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20X1</w:t>
            </w:r>
            <w:proofErr w:type="spellEnd"/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y </w:t>
            </w:r>
            <w:proofErr w:type="spellStart"/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20X2</w:t>
            </w:r>
            <w:proofErr w:type="spellEnd"/>
          </w:p>
        </w:tc>
      </w:tr>
      <w:tr w:rsidR="00B70D89" w:rsidRPr="00B70D89" w14:paraId="60EB6693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102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ACTIVO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C57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FB71" w14:textId="10689B67" w:rsidR="00B70D89" w:rsidRPr="00B70D89" w:rsidRDefault="00B70D89" w:rsidP="00B70D8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</w:t>
            </w:r>
            <w:r w:rsidR="00511D4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1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DC9D" w14:textId="65CA2FEB" w:rsidR="00B70D89" w:rsidRPr="00B70D89" w:rsidRDefault="00B70D89" w:rsidP="00B70D8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</w:t>
            </w:r>
            <w:r w:rsidR="00511D4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</w:t>
            </w:r>
            <w:proofErr w:type="spellEnd"/>
          </w:p>
        </w:tc>
      </w:tr>
      <w:tr w:rsidR="00B70D89" w:rsidRPr="00B70D89" w14:paraId="122BF408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2D7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ACTIVO CIRCULANTE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E8FD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54E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618B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09A24CD9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84EA" w14:textId="1CD2F415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Efectivo y </w:t>
            </w:r>
            <w:r w:rsidR="00444CBE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e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quivalente</w:t>
            </w:r>
            <w:r w:rsidR="00444CBE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s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CCB7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5BCC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90,000.00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0B6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112,500.00 </w:t>
            </w:r>
          </w:p>
        </w:tc>
      </w:tr>
      <w:tr w:rsidR="00B70D89" w:rsidRPr="00B70D89" w14:paraId="41C40ABB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D56F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Cuentas por cobrar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CA6E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C643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301,500.00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CC30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369,000.00 </w:t>
            </w:r>
          </w:p>
        </w:tc>
      </w:tr>
      <w:tr w:rsidR="00B70D89" w:rsidRPr="00B70D89" w14:paraId="45DCE262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1BE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Otras cuentas por cobrar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647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ABC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18,000.00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914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13,500.00 </w:t>
            </w:r>
          </w:p>
        </w:tc>
      </w:tr>
      <w:tr w:rsidR="00B70D89" w:rsidRPr="00B70D89" w14:paraId="431C549E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35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Pagos anticipados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388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5F1B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54,000.00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5936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67,500.00 </w:t>
            </w:r>
          </w:p>
        </w:tc>
      </w:tr>
      <w:tr w:rsidR="00B70D89" w:rsidRPr="00B70D89" w14:paraId="4E4C80A3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0FBC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Inventarios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6D13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3A35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310,500.00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E7F5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283,500.00 </w:t>
            </w:r>
          </w:p>
        </w:tc>
      </w:tr>
      <w:tr w:rsidR="00B70D89" w:rsidRPr="00B70D89" w14:paraId="237DF5FD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6DD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A78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3CC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774,000.00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9A9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846,000.00 </w:t>
            </w:r>
          </w:p>
        </w:tc>
      </w:tr>
      <w:tr w:rsidR="00B70D89" w:rsidRPr="00B70D89" w14:paraId="50A65ED3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A3A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ACTIVO NO CIRCULANTE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3934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A5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B93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068BEC6A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ACE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Propiedad, planta y equipo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09D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6ED0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882,000.00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AFE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900,000.00 </w:t>
            </w:r>
          </w:p>
        </w:tc>
      </w:tr>
      <w:tr w:rsidR="00B70D89" w:rsidRPr="00B70D89" w14:paraId="2899E37B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5B1" w14:textId="36F0996B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Depreciación </w:t>
            </w:r>
            <w:r w:rsidR="00444CBE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a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cumulada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003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C0FA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-      132,750.00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31ADA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-                                         171,000.00 </w:t>
            </w:r>
          </w:p>
        </w:tc>
      </w:tr>
      <w:tr w:rsidR="00B70D89" w:rsidRPr="00B70D89" w14:paraId="662EEDA0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7B2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TOTAL ACTIVO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3279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1DB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749,250.00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8D0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729,000.00 </w:t>
            </w:r>
          </w:p>
        </w:tc>
      </w:tr>
      <w:tr w:rsidR="00B70D89" w:rsidRPr="00B70D89" w14:paraId="495A2A14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9B4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3B6B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739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6E6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5CFD7A1A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7C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PASIVO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6A0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B99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CD66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44920D80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0C3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PASIVO CIRCULANTE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7FD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E3A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33D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09073C6A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C862" w14:textId="4CFDED42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Préstamos </w:t>
            </w:r>
            <w:r w:rsidR="008B1B54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b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ancarios a C.P.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2C20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76E7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90,000.00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D5B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108,000.00 </w:t>
            </w:r>
          </w:p>
        </w:tc>
      </w:tr>
      <w:tr w:rsidR="00B70D89" w:rsidRPr="00B70D89" w14:paraId="1947505E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67D3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Cuentas por pagar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082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B34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378000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7556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369000</w:t>
            </w:r>
          </w:p>
        </w:tc>
      </w:tr>
      <w:tr w:rsidR="00B70D89" w:rsidRPr="00B70D89" w14:paraId="254676FD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DD2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Provisiones y retenciones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98F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560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49,500.00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715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54,000.00 </w:t>
            </w:r>
          </w:p>
        </w:tc>
      </w:tr>
      <w:tr w:rsidR="00B70D89" w:rsidRPr="00B70D89" w14:paraId="3B0E526D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90E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Beneficios a los empleados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518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23B3A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9,000.00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E6BB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13,500.00 </w:t>
            </w:r>
          </w:p>
        </w:tc>
      </w:tr>
      <w:tr w:rsidR="00B70D89" w:rsidRPr="00B70D89" w14:paraId="4457BF64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5CF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FFA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9DA0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526,500.00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0AC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544,500.00 </w:t>
            </w:r>
          </w:p>
        </w:tc>
      </w:tr>
      <w:tr w:rsidR="00B70D89" w:rsidRPr="00B70D89" w14:paraId="4F0E1F07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2F0D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PASIVO NO CIRCULANTE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9C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778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5EF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747C8F1E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3D63" w14:textId="111CBE5E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Préstamos </w:t>
            </w:r>
            <w:r w:rsidR="008B1B54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b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ancarios a </w:t>
            </w:r>
            <w:proofErr w:type="spellStart"/>
            <w:r w:rsidR="008B1B54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L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.P</w:t>
            </w:r>
            <w:proofErr w:type="spellEnd"/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E3BF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D5B3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270,000.00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02086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162,000.00 </w:t>
            </w:r>
          </w:p>
        </w:tc>
      </w:tr>
      <w:tr w:rsidR="00B70D89" w:rsidRPr="00B70D89" w14:paraId="1A8649CB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4F4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TOTAL PASIVO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394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2D90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796,500.00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B03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706,500.00 </w:t>
            </w:r>
          </w:p>
        </w:tc>
      </w:tr>
      <w:tr w:rsidR="00B70D89" w:rsidRPr="00B70D89" w14:paraId="7B4E9207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B336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683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CC3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A144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3A98BBFF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F11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CAPITAL CONTABLE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0DA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572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F9F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70D89" w:rsidRPr="00B70D89" w14:paraId="72D84C4D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92F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Capital social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7DB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76D8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360,000.00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7F4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360,000.00 </w:t>
            </w:r>
          </w:p>
        </w:tc>
      </w:tr>
      <w:tr w:rsidR="00B70D89" w:rsidRPr="00B70D89" w14:paraId="3D79759C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1CCE" w14:textId="23B9F4AC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Reserva </w:t>
            </w:r>
            <w:r w:rsidR="008B1B54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leg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al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E56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AB1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72,000.00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ACCA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72,000.00 </w:t>
            </w:r>
          </w:p>
        </w:tc>
      </w:tr>
      <w:tr w:rsidR="00B70D89" w:rsidRPr="00B70D89" w14:paraId="046BBBA3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C4C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Utilidades acumuladas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C85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600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90,000.00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83DF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294,750.00 </w:t>
            </w:r>
          </w:p>
        </w:tc>
      </w:tr>
      <w:tr w:rsidR="00B70D89" w:rsidRPr="00B70D89" w14:paraId="5717F3CC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37A" w14:textId="29DB699C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Utilidad del </w:t>
            </w:r>
            <w:r w:rsidR="00444CBE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e</w:t>
            </w: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jercicio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400D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1FAC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204,750.00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C128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141,750.00 </w:t>
            </w:r>
          </w:p>
        </w:tc>
      </w:tr>
      <w:tr w:rsidR="00B70D89" w:rsidRPr="00B70D89" w14:paraId="0BEA64EC" w14:textId="77777777" w:rsidTr="00B70D89">
        <w:trPr>
          <w:trHeight w:val="288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1E6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TOTAL CAPITAL CONTABLE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7C2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1AA33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726,750.00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2F83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868,500.00 </w:t>
            </w:r>
          </w:p>
        </w:tc>
      </w:tr>
      <w:tr w:rsidR="00B70D89" w:rsidRPr="00B70D89" w14:paraId="36CEC614" w14:textId="77777777" w:rsidTr="00B70D89">
        <w:trPr>
          <w:trHeight w:val="288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6B48" w14:textId="77777777" w:rsidR="00B70D89" w:rsidRPr="00B70D89" w:rsidRDefault="00B70D89" w:rsidP="00B70D8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TOTAL PASIVO Y CAPITAL CONTABLE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6FD1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1,523,250.00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36B" w14:textId="77777777" w:rsidR="00B70D89" w:rsidRPr="00B70D89" w:rsidRDefault="00B70D89" w:rsidP="00B70D8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B70D8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                              1,575,000.00 </w:t>
            </w:r>
          </w:p>
        </w:tc>
      </w:tr>
    </w:tbl>
    <w:p w14:paraId="4B5DACA6" w14:textId="03423D6A" w:rsidR="002F3806" w:rsidRPr="0095073A" w:rsidRDefault="002F3806">
      <w:pPr>
        <w:rPr>
          <w:rFonts w:ascii="Aptos" w:hAnsi="Aptos"/>
        </w:rPr>
      </w:pPr>
    </w:p>
    <w:p w14:paraId="3B51B546" w14:textId="48A415CC" w:rsidR="00C3002B" w:rsidRPr="0095073A" w:rsidRDefault="00C3002B">
      <w:pPr>
        <w:rPr>
          <w:rFonts w:ascii="Aptos" w:hAnsi="Aptos"/>
        </w:rPr>
      </w:pPr>
    </w:p>
    <w:p w14:paraId="2ADB3D3D" w14:textId="77777777" w:rsidR="008758DD" w:rsidRPr="0095073A" w:rsidRDefault="008758DD">
      <w:pPr>
        <w:rPr>
          <w:rFonts w:ascii="Aptos" w:hAnsi="Aptos"/>
        </w:rPr>
      </w:pPr>
    </w:p>
    <w:p w14:paraId="37FE9E4C" w14:textId="77777777" w:rsidR="008758DD" w:rsidRDefault="008758DD">
      <w:pPr>
        <w:rPr>
          <w:rFonts w:ascii="Aptos" w:hAnsi="Aptos"/>
        </w:rPr>
      </w:pPr>
    </w:p>
    <w:p w14:paraId="6B395BC9" w14:textId="77777777" w:rsidR="006A45FD" w:rsidRDefault="006A45FD">
      <w:pPr>
        <w:rPr>
          <w:rFonts w:ascii="Aptos" w:hAnsi="Aptos"/>
        </w:rPr>
      </w:pPr>
    </w:p>
    <w:p w14:paraId="48A04B5B" w14:textId="77777777" w:rsidR="006A45FD" w:rsidRPr="0095073A" w:rsidRDefault="006A45FD">
      <w:pPr>
        <w:rPr>
          <w:rFonts w:ascii="Aptos" w:hAnsi="Aptos"/>
        </w:rPr>
      </w:pP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1694"/>
        <w:gridCol w:w="1709"/>
        <w:gridCol w:w="201"/>
      </w:tblGrid>
      <w:tr w:rsidR="008B1B54" w:rsidRPr="008B1B54" w14:paraId="22BE4AAB" w14:textId="77777777" w:rsidTr="008B1B54">
        <w:trPr>
          <w:trHeight w:val="288"/>
          <w:jc w:val="center"/>
        </w:trPr>
        <w:tc>
          <w:tcPr>
            <w:tcW w:w="6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8DF1F3C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"Detallitos, S.A."</w:t>
            </w:r>
          </w:p>
        </w:tc>
      </w:tr>
      <w:tr w:rsidR="008B1B54" w:rsidRPr="008B1B54" w14:paraId="23ADF1C5" w14:textId="77777777" w:rsidTr="008B1B54">
        <w:trPr>
          <w:trHeight w:val="288"/>
          <w:jc w:val="center"/>
        </w:trPr>
        <w:tc>
          <w:tcPr>
            <w:tcW w:w="6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9433DFC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Estado de resultados</w:t>
            </w:r>
          </w:p>
        </w:tc>
      </w:tr>
      <w:tr w:rsidR="008B1B54" w:rsidRPr="008B1B54" w14:paraId="00E0A60B" w14:textId="77777777" w:rsidTr="008B1B54">
        <w:trPr>
          <w:trHeight w:val="300"/>
          <w:jc w:val="center"/>
        </w:trPr>
        <w:tc>
          <w:tcPr>
            <w:tcW w:w="6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320EAE8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al 31 de diciembre de </w:t>
            </w:r>
            <w:proofErr w:type="spellStart"/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20X2</w:t>
            </w:r>
            <w:proofErr w:type="spellEnd"/>
          </w:p>
        </w:tc>
      </w:tr>
      <w:tr w:rsidR="008B1B54" w:rsidRPr="008B1B54" w14:paraId="169CE496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ACB8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593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FB0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35F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21613546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680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Ventas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F554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6A3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2,848,590.00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DD00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77E91C45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840A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Menos: Costo de venta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3A7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5D92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647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6FC90E5C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7209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Inventario Inicial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D90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310,500.00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4C11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0F33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5AAD94C3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E2ED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Compras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6492F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1,815,840.00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548F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C89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17B17077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362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Mercancías disponibles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892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2,126,340.00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5E4C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428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691C55C7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45F9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(-) Inventario final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D1289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-      283,500.00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AA2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306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0E55B0FD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302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Costo de lo vendido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D43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F3ECB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1,842,840.00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837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4F4102F2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692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Utilidad bruta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C68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28F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1,005,750.00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D415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4A02EE07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0A3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(-) Gastos de operación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C511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24CB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742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74A491DA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4E38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Gastos de venta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5B7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528,750.00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290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310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71E7F800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E9D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Gastos de administración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6A825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220,500.00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D57A0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749,250.00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7A35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18C3DFA2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1368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Utilidad de operación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5CEB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8A6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256,500.00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167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6DD87A5C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FAB5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Otros gastos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5B6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DA8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724" w14:textId="77777777" w:rsidR="008B1B54" w:rsidRPr="008B1B54" w:rsidRDefault="008B1B54" w:rsidP="008B1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B1B54" w:rsidRPr="008B1B54" w14:paraId="31AD4DB8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60C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RIF (Gastos financieros)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C01F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E1CDC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   54,000.00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F539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5396AB71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66A8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Utilidad antes de impuestos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A90" w14:textId="77777777" w:rsidR="008B1B54" w:rsidRPr="008B1B54" w:rsidRDefault="008B1B54" w:rsidP="008B1B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6DA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202,500.00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2A7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49E38849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1AB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ISR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523C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9DF6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   60,750.00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E23A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1B54" w:rsidRPr="008B1B54" w14:paraId="2902A632" w14:textId="77777777" w:rsidTr="008B1B54">
        <w:trPr>
          <w:trHeight w:val="288"/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41B8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Utilidad del ejercicio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A94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EB3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1B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       141,750.00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11E" w14:textId="77777777" w:rsidR="008B1B54" w:rsidRPr="008B1B54" w:rsidRDefault="008B1B54" w:rsidP="008B1B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59E50501" w14:textId="19C8B103" w:rsidR="00C3002B" w:rsidRPr="0095073A" w:rsidRDefault="00C3002B">
      <w:pPr>
        <w:rPr>
          <w:rFonts w:ascii="Aptos" w:hAnsi="Aptos"/>
        </w:rPr>
      </w:pPr>
    </w:p>
    <w:p w14:paraId="678EFA43" w14:textId="7323C097" w:rsidR="00F1260B" w:rsidRPr="0095073A" w:rsidRDefault="00F1260B">
      <w:pPr>
        <w:rPr>
          <w:rFonts w:ascii="Aptos" w:hAnsi="Aptos"/>
        </w:rPr>
      </w:pPr>
    </w:p>
    <w:p w14:paraId="3DA06268" w14:textId="2E730A70" w:rsidR="00F1260B" w:rsidRPr="0095073A" w:rsidRDefault="00F1260B" w:rsidP="00F1260B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Antes de comenzar a elaborar el Flujo de Efectivo por el Método Indirecto, es necesario tomar en cuenta que hay una manera práctica y sencilla para poder determinar el </w:t>
      </w:r>
      <w:proofErr w:type="gramStart"/>
      <w:r w:rsidRPr="0095073A">
        <w:rPr>
          <w:rFonts w:ascii="Aptos" w:hAnsi="Aptos"/>
        </w:rPr>
        <w:t>efecto  de</w:t>
      </w:r>
      <w:proofErr w:type="gramEnd"/>
      <w:r w:rsidRPr="0095073A">
        <w:rPr>
          <w:rFonts w:ascii="Aptos" w:hAnsi="Aptos"/>
        </w:rPr>
        <w:t xml:space="preserve"> la variación en el efectivo, que nos permite interpretar y analizar los aumentos o disminuciones que afectan directamente al efectivo.</w:t>
      </w:r>
    </w:p>
    <w:p w14:paraId="0E643971" w14:textId="35FC53DB" w:rsidR="00F1260B" w:rsidRPr="0095073A" w:rsidRDefault="00F1260B" w:rsidP="00F1260B">
      <w:pPr>
        <w:jc w:val="both"/>
        <w:rPr>
          <w:rFonts w:ascii="Aptos" w:hAnsi="Aptos"/>
        </w:rPr>
      </w:pPr>
    </w:p>
    <w:p w14:paraId="2C29CE0E" w14:textId="45ADAF0E" w:rsidR="00F1260B" w:rsidRPr="0095073A" w:rsidRDefault="00F1260B" w:rsidP="00F1260B">
      <w:pPr>
        <w:jc w:val="both"/>
        <w:rPr>
          <w:rFonts w:ascii="Aptos" w:hAnsi="Aptos"/>
        </w:rPr>
      </w:pPr>
      <w:r w:rsidRPr="0095073A">
        <w:rPr>
          <w:rFonts w:ascii="Aptos" w:hAnsi="Aptos"/>
          <w:noProof/>
        </w:rPr>
        <w:drawing>
          <wp:inline distT="0" distB="0" distL="0" distR="0" wp14:anchorId="5F260F4D" wp14:editId="39CE9818">
            <wp:extent cx="5427407" cy="2182495"/>
            <wp:effectExtent l="0" t="0" r="1905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62" cy="218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179DD" w14:textId="29A0BC1B" w:rsidR="00F1260B" w:rsidRPr="0095073A" w:rsidRDefault="00D406FA" w:rsidP="00F1260B">
      <w:pPr>
        <w:jc w:val="both"/>
        <w:rPr>
          <w:rFonts w:ascii="Aptos" w:hAnsi="Aptos"/>
        </w:rPr>
      </w:pPr>
      <w:r>
        <w:rPr>
          <w:rFonts w:ascii="Aptos" w:hAnsi="Aptos"/>
          <w:noProof/>
        </w:rPr>
        <w:lastRenderedPageBreak/>
        <w:drawing>
          <wp:inline distT="0" distB="0" distL="0" distR="0" wp14:anchorId="3BF6F576" wp14:editId="7DA44FAB">
            <wp:extent cx="5782275" cy="1642531"/>
            <wp:effectExtent l="0" t="0" r="0" b="0"/>
            <wp:docPr id="2714831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53" cy="1644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A616E" w14:textId="448DC066" w:rsidR="00977AC6" w:rsidRPr="0095073A" w:rsidRDefault="00977AC6" w:rsidP="00977AC6">
      <w:pPr>
        <w:jc w:val="both"/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 xml:space="preserve">PASOS PARA ELABORAR EL FLUJO DE EFECTIVO </w:t>
      </w:r>
      <w:r w:rsidR="008758DD" w:rsidRPr="0095073A">
        <w:rPr>
          <w:rFonts w:ascii="Aptos" w:hAnsi="Aptos"/>
          <w:b/>
          <w:bCs/>
        </w:rPr>
        <w:t>MÉTODO</w:t>
      </w:r>
      <w:r w:rsidRPr="0095073A">
        <w:rPr>
          <w:rFonts w:ascii="Aptos" w:hAnsi="Aptos"/>
          <w:b/>
          <w:bCs/>
        </w:rPr>
        <w:t xml:space="preserve"> INDIRECTO.</w:t>
      </w:r>
    </w:p>
    <w:p w14:paraId="6942B76F" w14:textId="12BF4D6A" w:rsidR="00977AC6" w:rsidRPr="0095073A" w:rsidRDefault="00977AC6" w:rsidP="00977AC6">
      <w:pPr>
        <w:jc w:val="both"/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>Paso 1. Elaboración de la hoja de trabajo.</w:t>
      </w:r>
    </w:p>
    <w:p w14:paraId="3F83FC8F" w14:textId="24232CE5" w:rsidR="00977AC6" w:rsidRPr="0095073A" w:rsidRDefault="00977AC6" w:rsidP="00630A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5073A">
        <w:rPr>
          <w:rFonts w:ascii="Aptos" w:hAnsi="Aptos"/>
        </w:rPr>
        <w:t>Se realiza una comparación de los balances del ejercicio anterior, con los resultados del balance del presente ejercicio.</w:t>
      </w:r>
    </w:p>
    <w:p w14:paraId="600F66FA" w14:textId="329F028C" w:rsidR="00977AC6" w:rsidRPr="0095073A" w:rsidRDefault="00977AC6" w:rsidP="00630A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5073A">
        <w:rPr>
          <w:rFonts w:ascii="Aptos" w:hAnsi="Aptos"/>
        </w:rPr>
        <w:t>De dicha comparación se establecen las diferencias en los saldos de las cuentas, a esto proceso se le denomina establecer variaciones, las cuales pueden ser en su caso positivas o negativas.</w:t>
      </w:r>
    </w:p>
    <w:p w14:paraId="5AFF908E" w14:textId="49AFD6BC" w:rsidR="00977AC6" w:rsidRPr="0095073A" w:rsidRDefault="00977AC6" w:rsidP="00630A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5073A">
        <w:rPr>
          <w:rFonts w:ascii="Aptos" w:hAnsi="Aptos"/>
        </w:rPr>
        <w:t>Como ya conocemos el tipo de variación, en la siguiente columna “efecto neto del efectivo” realizamos el análisis de cómo afecta cada variación al efectivo y la consideramos como una entrada o bien una salida.</w:t>
      </w:r>
    </w:p>
    <w:p w14:paraId="17305679" w14:textId="240C4AFB" w:rsidR="00977AC6" w:rsidRPr="0095073A" w:rsidRDefault="00977AC6" w:rsidP="00630A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Posteriormente </w:t>
      </w:r>
      <w:proofErr w:type="spellStart"/>
      <w:r w:rsidRPr="0095073A">
        <w:rPr>
          <w:rFonts w:ascii="Aptos" w:hAnsi="Aptos"/>
        </w:rPr>
        <w:t>identiﬁcamos</w:t>
      </w:r>
      <w:proofErr w:type="spellEnd"/>
      <w:r w:rsidRPr="0095073A">
        <w:rPr>
          <w:rFonts w:ascii="Aptos" w:hAnsi="Aptos"/>
        </w:rPr>
        <w:t xml:space="preserve"> en la última columna de la hoja de trabajo el tipo de actividad a considerar, esto con el </w:t>
      </w:r>
      <w:proofErr w:type="spellStart"/>
      <w:r w:rsidRPr="0095073A">
        <w:rPr>
          <w:rFonts w:ascii="Aptos" w:hAnsi="Aptos"/>
        </w:rPr>
        <w:t>ﬁn</w:t>
      </w:r>
      <w:proofErr w:type="spellEnd"/>
      <w:r w:rsidRPr="0095073A">
        <w:rPr>
          <w:rFonts w:ascii="Aptos" w:hAnsi="Aptos"/>
        </w:rPr>
        <w:t xml:space="preserve"> de estructurar el </w:t>
      </w:r>
      <w:proofErr w:type="spellStart"/>
      <w:r w:rsidRPr="0095073A">
        <w:rPr>
          <w:rFonts w:ascii="Aptos" w:hAnsi="Aptos"/>
        </w:rPr>
        <w:t>ﬂujo</w:t>
      </w:r>
      <w:proofErr w:type="spellEnd"/>
      <w:r w:rsidRPr="0095073A">
        <w:rPr>
          <w:rFonts w:ascii="Aptos" w:hAnsi="Aptos"/>
        </w:rPr>
        <w:t xml:space="preserve"> de efectivo en actividades de operación, inversión o </w:t>
      </w:r>
      <w:proofErr w:type="spellStart"/>
      <w:r w:rsidRPr="0095073A">
        <w:rPr>
          <w:rFonts w:ascii="Aptos" w:hAnsi="Aptos"/>
        </w:rPr>
        <w:t>ﬁnanciamiento</w:t>
      </w:r>
      <w:proofErr w:type="spellEnd"/>
      <w:r w:rsidRPr="0095073A">
        <w:rPr>
          <w:rFonts w:ascii="Aptos" w:hAnsi="Aptos"/>
        </w:rPr>
        <w:t>.</w:t>
      </w:r>
    </w:p>
    <w:p w14:paraId="7AC19181" w14:textId="1C0F7D99" w:rsidR="00977AC6" w:rsidRDefault="00C411D9" w:rsidP="00977AC6">
      <w:pPr>
        <w:jc w:val="both"/>
        <w:rPr>
          <w:rFonts w:ascii="Aptos" w:hAnsi="Aptos"/>
        </w:rPr>
      </w:pPr>
      <w:r>
        <w:rPr>
          <w:rFonts w:ascii="Aptos" w:hAnsi="Aptos"/>
        </w:rPr>
        <w:t>El formato por emplear es el siguiente:</w:t>
      </w:r>
    </w:p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390"/>
        <w:gridCol w:w="1378"/>
        <w:gridCol w:w="1343"/>
        <w:gridCol w:w="1276"/>
        <w:gridCol w:w="1150"/>
        <w:gridCol w:w="1219"/>
      </w:tblGrid>
      <w:tr w:rsidR="002552F8" w:rsidRPr="00F33E2B" w14:paraId="0651B3E8" w14:textId="77777777" w:rsidTr="002552F8">
        <w:trPr>
          <w:trHeight w:val="28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35F817E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Cuentas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71F78EDE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Saldos finales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4130E185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Variaciones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0B48835C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Efecto neto en el efectivo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7E4244E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Tipo de actividad</w:t>
            </w:r>
          </w:p>
        </w:tc>
      </w:tr>
      <w:tr w:rsidR="00F33E2B" w:rsidRPr="00F33E2B" w14:paraId="19C63505" w14:textId="77777777" w:rsidTr="002552F8">
        <w:trPr>
          <w:trHeight w:val="28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9098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5E0ACB5E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20X2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5F28BF2C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20X1</w:t>
            </w:r>
            <w:proofErr w:type="spellEnd"/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D5A6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212312E7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Entrada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5998FA56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Salida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ADF3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F33E2B" w:rsidRPr="00F33E2B" w14:paraId="6964BDCC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D050" w14:textId="1F0801D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828E" w14:textId="791137CC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2DDF" w14:textId="6AD7EFA3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84E7" w14:textId="51134201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50EE" w14:textId="01B9D454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173" w14:textId="7169C50F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D55" w14:textId="77777777" w:rsidR="00F33E2B" w:rsidRPr="00F33E2B" w:rsidRDefault="00F33E2B" w:rsidP="00F33E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6BCFCEA7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2821" w14:textId="113C1883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5ED8" w14:textId="0EB96E07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4AAD" w14:textId="273A9D83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B042" w14:textId="4EC2EE3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8C8D" w14:textId="3E228E89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B605" w14:textId="2496896B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B85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38281CD9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C57F" w14:textId="498506E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511B" w14:textId="7A3D0598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6CF3" w14:textId="20FBE2EB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6E94" w14:textId="03CB1546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2ED6" w14:textId="04170FF0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8003" w14:textId="7ABEC84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DCBD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5426E9FF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70AB" w14:textId="0F676175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4708" w14:textId="0FE56AF8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E1F0" w14:textId="1B00FC8D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7A78" w14:textId="30FDFDD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35F8" w14:textId="05F8B32A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45FB" w14:textId="120C893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4B0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2ABEF8C0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AF1B" w14:textId="0C127131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85FC" w14:textId="4FAA90AF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F309" w14:textId="28794721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559E" w14:textId="3493E30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4D4" w14:textId="518D4B70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A82F" w14:textId="6F4552FB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B46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7409F486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99B0" w14:textId="3A8D144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0121" w14:textId="0C63D8F2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2321" w14:textId="5243C184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A885" w14:textId="5CA21D1D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AFC9" w14:textId="2DBD924B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9813" w14:textId="5D7D5F4A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D3A9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3FA3812D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BBBB" w14:textId="5150D451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C2EF" w14:textId="5EC0B511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280A" w14:textId="2FB21AF3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B99D" w14:textId="4588E47B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756E" w14:textId="5A74951A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C0B" w14:textId="6D867648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F17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2F859542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83CB" w14:textId="24EE1B6B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0AE4" w14:textId="0C54ADD5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A850" w14:textId="4AE3482C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FCF3" w14:textId="12C5D75A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1BA" w14:textId="701FE5F5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F967" w14:textId="21EF3062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AF6D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0D39B431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C259" w14:textId="5D9E923D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91BE" w14:textId="0BB7195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15D2" w14:textId="10EA687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CD10" w14:textId="4981BAD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CC5C" w14:textId="60AF8B59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E54" w14:textId="279D82C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C3E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3A7F05D6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8215" w14:textId="275D1B1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4801" w14:textId="46353FC3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2941" w14:textId="4A51FBCA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62C0" w14:textId="01483626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4C2B" w14:textId="7632432E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0775" w14:textId="0A54E718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D452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5BC2B1DB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B77D" w14:textId="39E5B8B2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FA99" w14:textId="06ED825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7E4C" w14:textId="194BAB0B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04B9" w14:textId="6ADC1CD9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0241" w14:textId="289803F2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314F" w14:textId="03DBF6CF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84B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7548A7C7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0BE1" w14:textId="3CEB4EF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911B" w14:textId="1BA5D8AD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6E89" w14:textId="623B6530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3A50" w14:textId="2A0378BB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DFE9" w14:textId="33CF1272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C71D" w14:textId="60AEFA8E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25D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038FB723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7001" w14:textId="2A42474F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DA2A" w14:textId="5AB67446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4436" w14:textId="05E26E84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CC58" w14:textId="40011DD6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2835" w14:textId="052D902F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43BC" w14:textId="44763073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BE7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6EE2E16B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6181" w14:textId="4BB65DCB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56A7" w14:textId="1981AE4A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EE66" w14:textId="478A2386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C5EC" w14:textId="47594A74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ED24" w14:textId="66578A16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41F7" w14:textId="249795B8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69EF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5B192C73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BFC8" w14:textId="2E390226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383" w14:textId="77777777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9D8" w14:textId="77777777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AD5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E6A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BD3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061C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5887BB86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0E2B" w14:textId="1C893B68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7205" w14:textId="333BE9E8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00F5" w14:textId="3AD5B2DF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A5D" w14:textId="0EA714CD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8FDE" w14:textId="5C1437A1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654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78D0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7BD384ED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D619" w14:textId="72A6F156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75CB" w14:textId="570EED00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B820" w14:textId="14247E53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731F" w14:textId="64F48879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61C0" w14:textId="57B8BB41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566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AF2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7C82FC15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6F15" w14:textId="1FFE106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38E" w14:textId="2CB111A1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F9DB" w14:textId="7A6C6D7B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140A" w14:textId="601AAD04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7011" w14:textId="0985765E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0B00" w14:textId="70C7FAC2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C23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49B9C2BB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BBDF" w14:textId="305D4BFA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38CC" w14:textId="0EC18022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B56" w14:textId="13AA7E71" w:rsidR="00F33E2B" w:rsidRPr="00F33E2B" w:rsidRDefault="00F33E2B" w:rsidP="00F33E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81D3" w14:textId="08E6A73D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3C3E" w14:textId="6DE1C244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E008" w14:textId="42EBDF49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DA7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33E2B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F33E2B" w:rsidRPr="00F33E2B" w14:paraId="0DAF2C44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54B6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CB4B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DBC8" w14:textId="77777777" w:rsidR="00F33E2B" w:rsidRPr="00F33E2B" w:rsidRDefault="00F33E2B" w:rsidP="00F33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51D5" w14:textId="77777777" w:rsidR="00F33E2B" w:rsidRPr="00F33E2B" w:rsidRDefault="00F33E2B" w:rsidP="00F33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51D7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6971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0B4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33E2B" w:rsidRPr="00F33E2B" w14:paraId="657DB338" w14:textId="77777777" w:rsidTr="002552F8">
        <w:trPr>
          <w:trHeight w:val="28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C23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DD5E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0E5" w14:textId="77777777" w:rsidR="00F33E2B" w:rsidRPr="00F33E2B" w:rsidRDefault="00F33E2B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18C" w14:textId="3AA159D5" w:rsidR="00F33E2B" w:rsidRPr="00F33E2B" w:rsidRDefault="00090ED4" w:rsidP="00F33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Sumas iguales: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6854" w14:textId="43C96E1C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2AB8" w14:textId="0638956F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A444" w14:textId="77777777" w:rsidR="00F33E2B" w:rsidRPr="00F33E2B" w:rsidRDefault="00F33E2B" w:rsidP="00F33E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67875E96" w14:textId="77777777" w:rsidR="00D97F0B" w:rsidRPr="0095073A" w:rsidRDefault="00D97F0B" w:rsidP="00D97F0B">
      <w:pPr>
        <w:jc w:val="both"/>
        <w:rPr>
          <w:rFonts w:ascii="Aptos" w:hAnsi="Aptos"/>
          <w:b/>
          <w:bCs/>
        </w:rPr>
      </w:pPr>
      <w:r w:rsidRPr="0095073A">
        <w:rPr>
          <w:rFonts w:ascii="Aptos" w:hAnsi="Aptos"/>
          <w:b/>
          <w:bCs/>
        </w:rPr>
        <w:t>Paso 2. Elaboración del Estado de Flujo de Efectivo. Método Indirecto.</w:t>
      </w:r>
    </w:p>
    <w:p w14:paraId="4F44856C" w14:textId="69A9DB1A" w:rsidR="00D97F0B" w:rsidRPr="0095073A" w:rsidRDefault="00D97F0B" w:rsidP="00D97F0B">
      <w:pPr>
        <w:jc w:val="both"/>
        <w:rPr>
          <w:rFonts w:ascii="Aptos" w:hAnsi="Aptos"/>
        </w:rPr>
      </w:pPr>
      <w:r w:rsidRPr="0095073A">
        <w:rPr>
          <w:rFonts w:ascii="Aptos" w:hAnsi="Aptos"/>
        </w:rPr>
        <w:t xml:space="preserve">Con los datos de la hoja de trabajo, estructuramos cada una de las actividades en entradas y salidas, presentando el efecto neto de cada una de las actividades. Para su desarrollo </w:t>
      </w:r>
      <w:proofErr w:type="spellStart"/>
      <w:r w:rsidRPr="0095073A">
        <w:rPr>
          <w:rFonts w:ascii="Aptos" w:hAnsi="Aptos"/>
        </w:rPr>
        <w:t>ﬁnal</w:t>
      </w:r>
      <w:proofErr w:type="spellEnd"/>
      <w:r w:rsidRPr="0095073A">
        <w:rPr>
          <w:rFonts w:ascii="Aptos" w:hAnsi="Aptos"/>
        </w:rPr>
        <w:t xml:space="preserve"> lo iniciamos con la utilidad o pérdida del ejercicio y ajustamos esta utilidad restándole la depreciación (No representa salida de efectivo, a esta operación se le conoce como utilidad ajustada. </w:t>
      </w:r>
    </w:p>
    <w:p w14:paraId="7F102167" w14:textId="02B10D35" w:rsidR="00D97F0B" w:rsidRDefault="00811C7F" w:rsidP="00D97F0B">
      <w:pPr>
        <w:jc w:val="both"/>
        <w:rPr>
          <w:rFonts w:ascii="Aptos" w:hAnsi="Aptos"/>
        </w:rPr>
      </w:pPr>
      <w:r>
        <w:rPr>
          <w:rFonts w:ascii="Aptos" w:hAnsi="Aptos"/>
        </w:rPr>
        <w:t>El formato por emplear es el siguiente:</w:t>
      </w:r>
    </w:p>
    <w:tbl>
      <w:tblPr>
        <w:tblW w:w="4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</w:tblGrid>
      <w:tr w:rsidR="00811C7F" w:rsidRPr="00811C7F" w14:paraId="2D2B7BC0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382A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UTILIDAD DEL EJERCICIO</w:t>
            </w:r>
          </w:p>
        </w:tc>
      </w:tr>
      <w:tr w:rsidR="00811C7F" w:rsidRPr="00811C7F" w14:paraId="7A08C878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C14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Depreciación</w:t>
            </w:r>
          </w:p>
        </w:tc>
      </w:tr>
      <w:tr w:rsidR="00811C7F" w:rsidRPr="00811C7F" w14:paraId="107E3A6A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9184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Utilidad ajustada</w:t>
            </w:r>
          </w:p>
        </w:tc>
      </w:tr>
      <w:tr w:rsidR="00811C7F" w:rsidRPr="00811C7F" w14:paraId="1ED0C701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698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11C7F" w:rsidRPr="00811C7F" w14:paraId="25217B10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266A" w14:textId="77777777" w:rsidR="00811C7F" w:rsidRPr="00811C7F" w:rsidRDefault="00811C7F" w:rsidP="00811C7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ACTIVIDADES DE OPERACIÓN:</w:t>
            </w:r>
          </w:p>
        </w:tc>
      </w:tr>
      <w:tr w:rsidR="00811C7F" w:rsidRPr="00811C7F" w14:paraId="5598800E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464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ENTRADAS</w:t>
            </w:r>
          </w:p>
        </w:tc>
      </w:tr>
      <w:tr w:rsidR="00811C7F" w:rsidRPr="00811C7F" w14:paraId="76D47114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8DF9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Otras cuentas por cobrar</w:t>
            </w:r>
          </w:p>
        </w:tc>
      </w:tr>
      <w:tr w:rsidR="00811C7F" w:rsidRPr="00811C7F" w14:paraId="4435BB94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47C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Inventarios</w:t>
            </w:r>
          </w:p>
        </w:tc>
      </w:tr>
      <w:tr w:rsidR="00811C7F" w:rsidRPr="00811C7F" w14:paraId="6754936B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F122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Provisiones y retenciones</w:t>
            </w:r>
          </w:p>
        </w:tc>
      </w:tr>
      <w:tr w:rsidR="00811C7F" w:rsidRPr="00811C7F" w14:paraId="01E645D4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98E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Beneficios a los empleados</w:t>
            </w:r>
          </w:p>
        </w:tc>
      </w:tr>
      <w:tr w:rsidR="00811C7F" w:rsidRPr="00811C7F" w14:paraId="0FC00256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964D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11C7F" w:rsidRPr="00811C7F" w14:paraId="5E356608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591C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SALIDAS</w:t>
            </w:r>
          </w:p>
        </w:tc>
      </w:tr>
      <w:tr w:rsidR="00811C7F" w:rsidRPr="00811C7F" w14:paraId="0307A5E8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919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Cuentas por cobrar</w:t>
            </w:r>
          </w:p>
        </w:tc>
      </w:tr>
      <w:tr w:rsidR="00811C7F" w:rsidRPr="00811C7F" w14:paraId="29E914E0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63E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Pagos anticipados</w:t>
            </w:r>
          </w:p>
        </w:tc>
      </w:tr>
      <w:tr w:rsidR="00811C7F" w:rsidRPr="00811C7F" w14:paraId="424BB42F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9284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Cuentas por pagar</w:t>
            </w:r>
          </w:p>
        </w:tc>
      </w:tr>
      <w:tr w:rsidR="00811C7F" w:rsidRPr="00811C7F" w14:paraId="235981E3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E02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Efectivo neto de las actividades de operación</w:t>
            </w:r>
          </w:p>
        </w:tc>
      </w:tr>
      <w:tr w:rsidR="00811C7F" w:rsidRPr="00811C7F" w14:paraId="02CA85B4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F51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11C7F" w:rsidRPr="00811C7F" w14:paraId="4D55B3AF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049C" w14:textId="77777777" w:rsidR="00811C7F" w:rsidRPr="00811C7F" w:rsidRDefault="00811C7F" w:rsidP="00811C7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ACTIVIDADES DE INVERSIÓN:</w:t>
            </w:r>
          </w:p>
        </w:tc>
      </w:tr>
      <w:tr w:rsidR="00811C7F" w:rsidRPr="00811C7F" w14:paraId="4F1B4B7B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1757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SALIDAS</w:t>
            </w:r>
          </w:p>
        </w:tc>
      </w:tr>
      <w:tr w:rsidR="00811C7F" w:rsidRPr="00811C7F" w14:paraId="543F973A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6A8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Propiedad, planta y equipo</w:t>
            </w:r>
          </w:p>
        </w:tc>
      </w:tr>
      <w:tr w:rsidR="00811C7F" w:rsidRPr="00811C7F" w14:paraId="6790DA2D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7100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Efectivo neto de las actividades de inversión</w:t>
            </w:r>
          </w:p>
        </w:tc>
      </w:tr>
      <w:tr w:rsidR="00811C7F" w:rsidRPr="00811C7F" w14:paraId="41F39F29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CDA2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11C7F" w:rsidRPr="00811C7F" w14:paraId="08B317DE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C388" w14:textId="77777777" w:rsidR="00811C7F" w:rsidRPr="00811C7F" w:rsidRDefault="00811C7F" w:rsidP="00811C7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ACTIVIDADES DE FINANCIAMIENTO:</w:t>
            </w:r>
          </w:p>
        </w:tc>
      </w:tr>
      <w:tr w:rsidR="00811C7F" w:rsidRPr="00811C7F" w14:paraId="05886924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2DC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ENTRADAS</w:t>
            </w:r>
          </w:p>
        </w:tc>
      </w:tr>
      <w:tr w:rsidR="00811C7F" w:rsidRPr="00811C7F" w14:paraId="075CA5CF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E09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Préstamos Bancarios a C.P.</w:t>
            </w:r>
          </w:p>
        </w:tc>
      </w:tr>
      <w:tr w:rsidR="00811C7F" w:rsidRPr="00811C7F" w14:paraId="41F24BFB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B751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SALIDAS</w:t>
            </w:r>
          </w:p>
        </w:tc>
      </w:tr>
      <w:tr w:rsidR="00811C7F" w:rsidRPr="00811C7F" w14:paraId="1A2CB8E3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6CF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Préstamos bancarios a largo plato</w:t>
            </w:r>
          </w:p>
        </w:tc>
      </w:tr>
      <w:tr w:rsidR="00811C7F" w:rsidRPr="00811C7F" w14:paraId="42DAA723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D18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11C7F" w:rsidRPr="00811C7F" w14:paraId="24A46B9B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C640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Efectivo neto de las actividades de financiamiento</w:t>
            </w:r>
          </w:p>
        </w:tc>
      </w:tr>
      <w:tr w:rsidR="00811C7F" w:rsidRPr="00811C7F" w14:paraId="4A2F44AC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D16E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Flujo neto de efectivo y equivalentes de efectivo:</w:t>
            </w:r>
          </w:p>
        </w:tc>
      </w:tr>
      <w:tr w:rsidR="00811C7F" w:rsidRPr="00811C7F" w14:paraId="1614B01A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60EA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Saldo inicial de efectivo y equivalente</w:t>
            </w:r>
          </w:p>
        </w:tc>
      </w:tr>
      <w:tr w:rsidR="00811C7F" w:rsidRPr="00811C7F" w14:paraId="529F5B49" w14:textId="77777777" w:rsidTr="00811C7F">
        <w:trPr>
          <w:trHeight w:val="288"/>
          <w:jc w:val="center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86AD" w14:textId="77777777" w:rsidR="00811C7F" w:rsidRPr="00811C7F" w:rsidRDefault="00811C7F" w:rsidP="00811C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11C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Saldo final de efectivo</w:t>
            </w:r>
          </w:p>
        </w:tc>
      </w:tr>
    </w:tbl>
    <w:p w14:paraId="068BB868" w14:textId="77777777" w:rsidR="00811C7F" w:rsidRPr="0095073A" w:rsidRDefault="00811C7F" w:rsidP="00D97F0B">
      <w:pPr>
        <w:jc w:val="both"/>
        <w:rPr>
          <w:rFonts w:ascii="Aptos" w:hAnsi="Aptos"/>
        </w:rPr>
      </w:pPr>
    </w:p>
    <w:p w14:paraId="779545F5" w14:textId="3447649E" w:rsidR="00D97F0B" w:rsidRPr="0095073A" w:rsidRDefault="00D97F0B" w:rsidP="00D97F0B">
      <w:pPr>
        <w:jc w:val="both"/>
        <w:rPr>
          <w:rFonts w:ascii="Aptos" w:hAnsi="Aptos"/>
        </w:rPr>
      </w:pPr>
    </w:p>
    <w:p w14:paraId="425BE4D8" w14:textId="77777777" w:rsidR="00D97F0B" w:rsidRPr="0095073A" w:rsidRDefault="00D97F0B" w:rsidP="00F1260B">
      <w:pPr>
        <w:jc w:val="both"/>
        <w:rPr>
          <w:rFonts w:ascii="Aptos" w:hAnsi="Aptos"/>
        </w:rPr>
      </w:pPr>
    </w:p>
    <w:sectPr w:rsidR="00D97F0B" w:rsidRPr="00950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65B9"/>
    <w:multiLevelType w:val="hybridMultilevel"/>
    <w:tmpl w:val="7100AF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8DA"/>
    <w:multiLevelType w:val="hybridMultilevel"/>
    <w:tmpl w:val="D758006E"/>
    <w:lvl w:ilvl="0" w:tplc="407EB2EE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41441">
    <w:abstractNumId w:val="0"/>
  </w:num>
  <w:num w:numId="2" w16cid:durableId="18317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06"/>
    <w:rsid w:val="0006036A"/>
    <w:rsid w:val="00090ED4"/>
    <w:rsid w:val="00210A7B"/>
    <w:rsid w:val="002552F8"/>
    <w:rsid w:val="002C51D1"/>
    <w:rsid w:val="002E6BD5"/>
    <w:rsid w:val="002F3806"/>
    <w:rsid w:val="00326E91"/>
    <w:rsid w:val="00444CBE"/>
    <w:rsid w:val="00511D4E"/>
    <w:rsid w:val="0056463E"/>
    <w:rsid w:val="005D67B8"/>
    <w:rsid w:val="00630AEB"/>
    <w:rsid w:val="00664974"/>
    <w:rsid w:val="006A45FD"/>
    <w:rsid w:val="00811C7F"/>
    <w:rsid w:val="008758DD"/>
    <w:rsid w:val="008B1B54"/>
    <w:rsid w:val="0095073A"/>
    <w:rsid w:val="00977AC6"/>
    <w:rsid w:val="00B70D89"/>
    <w:rsid w:val="00C3002B"/>
    <w:rsid w:val="00C411D9"/>
    <w:rsid w:val="00D337DC"/>
    <w:rsid w:val="00D406FA"/>
    <w:rsid w:val="00D97F0B"/>
    <w:rsid w:val="00DD2D6D"/>
    <w:rsid w:val="00DE0AEC"/>
    <w:rsid w:val="00DE283E"/>
    <w:rsid w:val="00E01BFC"/>
    <w:rsid w:val="00EE152E"/>
    <w:rsid w:val="00EF0075"/>
    <w:rsid w:val="00F1260B"/>
    <w:rsid w:val="00F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1186"/>
  <w15:chartTrackingRefBased/>
  <w15:docId w15:val="{B20C4865-00A8-4AEA-AF95-658864C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ódigo" w:uiPriority="50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F3806"/>
    <w:pPr>
      <w:widowControl w:val="0"/>
      <w:autoSpaceDE w:val="0"/>
      <w:autoSpaceDN w:val="0"/>
      <w:spacing w:before="1" w:after="0" w:line="240" w:lineRule="auto"/>
      <w:ind w:left="355"/>
      <w:jc w:val="both"/>
      <w:outlineLvl w:val="2"/>
    </w:pPr>
    <w:rPr>
      <w:rFonts w:ascii="Arial" w:eastAsia="Arial" w:hAnsi="Arial" w:cs="Arial"/>
      <w:b/>
      <w:bCs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F3806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F3806"/>
    <w:pPr>
      <w:widowControl w:val="0"/>
      <w:autoSpaceDE w:val="0"/>
      <w:autoSpaceDN w:val="0"/>
      <w:spacing w:after="0" w:line="240" w:lineRule="auto"/>
    </w:pPr>
    <w:rPr>
      <w:rFonts w:ascii="Noto Sans" w:eastAsia="Noto Sans" w:hAnsi="Noto Sans" w:cs="Noto Sans"/>
      <w:kern w:val="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F3806"/>
    <w:rPr>
      <w:rFonts w:ascii="Noto Sans" w:eastAsia="Noto Sans" w:hAnsi="Noto Sans" w:cs="Noto Sans"/>
      <w:kern w:val="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630A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7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1469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Pimentel Cotero</dc:creator>
  <cp:keywords/>
  <dc:description/>
  <cp:lastModifiedBy>Fran Ariza</cp:lastModifiedBy>
  <cp:revision>26</cp:revision>
  <dcterms:created xsi:type="dcterms:W3CDTF">2023-08-23T23:24:00Z</dcterms:created>
  <dcterms:modified xsi:type="dcterms:W3CDTF">2023-08-31T20:04:00Z</dcterms:modified>
</cp:coreProperties>
</file>